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8963" w14:textId="77777777" w:rsidR="00745806" w:rsidRPr="00745806" w:rsidRDefault="00745806" w:rsidP="00745806">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745806">
        <w:rPr>
          <w:rFonts w:ascii="Open Sans Bold" w:eastAsia="Times New Roman" w:hAnsi="Open Sans Bold" w:cs="Times New Roman"/>
          <w:b/>
          <w:bCs/>
          <w:color w:val="BF0404"/>
          <w:kern w:val="0"/>
          <w:sz w:val="35"/>
          <w:szCs w:val="35"/>
          <w:lang w:eastAsia="es-ES"/>
          <w14:ligatures w14:val="none"/>
        </w:rPr>
        <w:fldChar w:fldCharType="begin"/>
      </w:r>
      <w:r w:rsidRPr="00745806">
        <w:rPr>
          <w:rFonts w:ascii="Open Sans Bold" w:eastAsia="Times New Roman" w:hAnsi="Open Sans Bold" w:cs="Times New Roman"/>
          <w:b/>
          <w:bCs/>
          <w:color w:val="BF0404"/>
          <w:kern w:val="0"/>
          <w:sz w:val="35"/>
          <w:szCs w:val="35"/>
          <w:lang w:eastAsia="es-ES"/>
          <w14:ligatures w14:val="none"/>
        </w:rPr>
        <w:instrText>HYPERLINK "https://bon.navarra.es/es/boletin/-/sumario/2026/88" \o "BOLETÍN Nº 88 - 7 de mayo de 2026"</w:instrText>
      </w:r>
      <w:r w:rsidRPr="00745806">
        <w:rPr>
          <w:rFonts w:ascii="Open Sans Bold" w:eastAsia="Times New Roman" w:hAnsi="Open Sans Bold" w:cs="Times New Roman"/>
          <w:b/>
          <w:bCs/>
          <w:color w:val="BF0404"/>
          <w:kern w:val="0"/>
          <w:sz w:val="35"/>
          <w:szCs w:val="35"/>
          <w:lang w:eastAsia="es-ES"/>
          <w14:ligatures w14:val="none"/>
        </w:rPr>
      </w:r>
      <w:r w:rsidRPr="00745806">
        <w:rPr>
          <w:rFonts w:ascii="Open Sans Bold" w:eastAsia="Times New Roman" w:hAnsi="Open Sans Bold" w:cs="Times New Roman"/>
          <w:b/>
          <w:bCs/>
          <w:color w:val="BF0404"/>
          <w:kern w:val="0"/>
          <w:sz w:val="35"/>
          <w:szCs w:val="35"/>
          <w:lang w:eastAsia="es-ES"/>
          <w14:ligatures w14:val="none"/>
        </w:rPr>
        <w:fldChar w:fldCharType="separate"/>
      </w:r>
      <w:r w:rsidRPr="00745806">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745806">
        <w:rPr>
          <w:rFonts w:ascii="Open Sans Bold" w:eastAsia="Times New Roman" w:hAnsi="Open Sans Bold" w:cs="Times New Roman"/>
          <w:b/>
          <w:bCs/>
          <w:color w:val="BF0404"/>
          <w:kern w:val="0"/>
          <w:sz w:val="35"/>
          <w:szCs w:val="35"/>
          <w:u w:val="single"/>
          <w:lang w:eastAsia="es-ES"/>
          <w14:ligatures w14:val="none"/>
        </w:rPr>
        <w:t>Nº</w:t>
      </w:r>
      <w:proofErr w:type="spellEnd"/>
      <w:r w:rsidRPr="00745806">
        <w:rPr>
          <w:rFonts w:ascii="Open Sans Bold" w:eastAsia="Times New Roman" w:hAnsi="Open Sans Bold" w:cs="Times New Roman"/>
          <w:b/>
          <w:bCs/>
          <w:color w:val="BF0404"/>
          <w:kern w:val="0"/>
          <w:sz w:val="35"/>
          <w:szCs w:val="35"/>
          <w:u w:val="single"/>
          <w:lang w:eastAsia="es-ES"/>
          <w14:ligatures w14:val="none"/>
        </w:rPr>
        <w:t xml:space="preserve"> 88 - 7 de mayo de 2026</w:t>
      </w:r>
      <w:r w:rsidRPr="00745806">
        <w:rPr>
          <w:rFonts w:ascii="Open Sans Bold" w:eastAsia="Times New Roman" w:hAnsi="Open Sans Bold" w:cs="Times New Roman"/>
          <w:b/>
          <w:bCs/>
          <w:color w:val="BF0404"/>
          <w:kern w:val="0"/>
          <w:sz w:val="35"/>
          <w:szCs w:val="35"/>
          <w:lang w:eastAsia="es-ES"/>
          <w14:ligatures w14:val="none"/>
        </w:rPr>
        <w:fldChar w:fldCharType="end"/>
      </w:r>
    </w:p>
    <w:p w14:paraId="7E356E0F" w14:textId="77777777" w:rsidR="00745806" w:rsidRPr="00745806" w:rsidRDefault="00745806" w:rsidP="00745806">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745806">
        <w:rPr>
          <w:rFonts w:ascii="Open Sans Bold" w:eastAsia="Times New Roman" w:hAnsi="Open Sans Bold" w:cs="Times New Roman"/>
          <w:color w:val="E03B3B"/>
          <w:spacing w:val="12"/>
          <w:kern w:val="0"/>
          <w:sz w:val="27"/>
          <w:szCs w:val="27"/>
          <w:lang w:eastAsia="es-ES"/>
          <w14:ligatures w14:val="none"/>
        </w:rPr>
        <w:t>2. Administración Local de Navarra</w:t>
      </w:r>
    </w:p>
    <w:p w14:paraId="62CC2B9C" w14:textId="77777777" w:rsidR="00745806" w:rsidRPr="00745806" w:rsidRDefault="00745806" w:rsidP="00745806">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745806">
        <w:rPr>
          <w:rFonts w:ascii="Open Sans Bold" w:eastAsia="Times New Roman" w:hAnsi="Open Sans Bold" w:cs="Times New Roman"/>
          <w:color w:val="333333"/>
          <w:spacing w:val="12"/>
          <w:kern w:val="0"/>
          <w:sz w:val="24"/>
          <w:szCs w:val="24"/>
          <w:lang w:eastAsia="es-ES"/>
          <w14:ligatures w14:val="none"/>
        </w:rPr>
        <w:t>2.2. Disposiciones y anuncios ordenados por localidad</w:t>
      </w:r>
    </w:p>
    <w:p w14:paraId="4DB1EABE" w14:textId="77777777" w:rsidR="00745806" w:rsidRPr="00745806" w:rsidRDefault="00745806" w:rsidP="00745806">
      <w:pPr>
        <w:shd w:val="clear" w:color="auto" w:fill="FFFFFF"/>
        <w:spacing w:after="300"/>
        <w:rPr>
          <w:rFonts w:ascii="Arial" w:eastAsia="Times New Roman" w:hAnsi="Arial" w:cs="Arial"/>
          <w:caps/>
          <w:color w:val="333333"/>
          <w:spacing w:val="12"/>
          <w:kern w:val="0"/>
          <w:sz w:val="24"/>
          <w:szCs w:val="24"/>
          <w:lang w:eastAsia="es-ES"/>
          <w14:ligatures w14:val="none"/>
        </w:rPr>
      </w:pPr>
      <w:r w:rsidRPr="00745806">
        <w:rPr>
          <w:rFonts w:ascii="Arial" w:eastAsia="Times New Roman" w:hAnsi="Arial" w:cs="Arial"/>
          <w:caps/>
          <w:color w:val="333333"/>
          <w:spacing w:val="12"/>
          <w:kern w:val="0"/>
          <w:sz w:val="24"/>
          <w:szCs w:val="24"/>
          <w:lang w:eastAsia="es-ES"/>
          <w14:ligatures w14:val="none"/>
        </w:rPr>
        <w:t>BURLADA</w:t>
      </w:r>
    </w:p>
    <w:p w14:paraId="3D876A84" w14:textId="77777777" w:rsidR="00745806" w:rsidRPr="00745806" w:rsidRDefault="00745806" w:rsidP="00745806">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745806">
        <w:rPr>
          <w:rFonts w:ascii="Open Sans Bold" w:eastAsia="Times New Roman" w:hAnsi="Open Sans Bold" w:cs="Times New Roman"/>
          <w:color w:val="BF0404"/>
          <w:spacing w:val="12"/>
          <w:kern w:val="0"/>
          <w:sz w:val="27"/>
          <w:szCs w:val="27"/>
          <w:lang w:eastAsia="es-ES"/>
          <w14:ligatures w14:val="none"/>
        </w:rPr>
        <w:t>Extracto de la convocatoria de ayudas para hermanamientos de cooperación internacional 2026</w:t>
      </w:r>
    </w:p>
    <w:p w14:paraId="0F0E2E96"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Código BDNS: 898319.</w:t>
      </w:r>
    </w:p>
    <w:p w14:paraId="2E1DE1CC"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De conformidad con lo previsto en los artículos 17.3.b y 20.8.a de la Ley 38/2003, de 17 de noviembre, General de Subvenciones, se publica el extracto de la convocatoria cuyo texto completo puede consultarse en la Base de Datos Nacional de Subvenciones (https://www.infosubvenciones.es/bdnstrans/GE/es/convocatoria/898319).</w:t>
      </w:r>
    </w:p>
    <w:p w14:paraId="4B6C1684"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Expediente 279976F.</w:t>
      </w:r>
    </w:p>
    <w:p w14:paraId="0CA8A3C4"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1.–Objetivo.</w:t>
      </w:r>
    </w:p>
    <w:p w14:paraId="3C9F5990"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El objetivo principal de esta línea de cooperación son los hermanamientos directos entre asociaciones y organizaciones ciudadanas que realicen acciones en Burlada y sus contrapartes, legalmente constituidas, de los países y pueblos sin estado en vías de desarrollo integral, para contribuir a acciones de desarrollo comunitario e intercambiar experiencias de solidaridad y educación en los sectores preferentes que determina el plan director de cooperación de Navarra (salud, educación, desarrollo rural-agrícola-ganadero, abastecimiento de agua, fortalecimiento de asociaciones civiles, programas referidos a la mujer y desarrollo).</w:t>
      </w:r>
    </w:p>
    <w:p w14:paraId="483BCE77"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2.–Objeto de la convocatoria.</w:t>
      </w:r>
    </w:p>
    <w:p w14:paraId="396C8D50"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Es objeto de esta convocatoria la regulación de las condiciones que rigen la convocatoria pública para la concesión de ayudas a la cooperación y educación para el desarrollo de los pueblos, a través de asociaciones y organizaciones no gubernamentales, patrocinado por el Ayuntamiento de Burlada; y dirigidas a asociaciones y organizaciones sin ánimo de lucro cuyas actividades se centran en la cooperación internacional, promoción y desarrollo de pueblos y personas.</w:t>
      </w:r>
    </w:p>
    <w:p w14:paraId="147606FD"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Los proyectos deberán estar dirigidos a promocionar el desarrollo humano y social en los campos de la educación, salud, vivienda, defensa de los derechos humanos, promoción de personas excluidas, desarrollo de infraestructuras que beneficien a comunidades rurales o urbanas y que impliquen la participación activa de las propias comunidades y de sus instancias representativas, sobre todo a nivel municipal, en su proposición, gestión y ejecución.</w:t>
      </w:r>
    </w:p>
    <w:p w14:paraId="0EF6D1FC"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lastRenderedPageBreak/>
        <w:t>Las áreas prioritarias de actuación para la presente convocatoria son:</w:t>
      </w:r>
    </w:p>
    <w:p w14:paraId="2DE25B42"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–Proyectos que tengan como objeto potenciar el desarrollo humano y social de la infancia, trabajando áreas como salud, prevención en la comunidad y educación.</w:t>
      </w:r>
    </w:p>
    <w:p w14:paraId="5FD3BAFB"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–Proyectos que tengan por objeto la promoción y desarrollo de la familia y en especial de las mujeres, mejora de sus condiciones de vida y el fomento de sus derechos y oportunidades.</w:t>
      </w:r>
    </w:p>
    <w:p w14:paraId="58B91E60"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–Todos los proyectos deberán reflejar su preocupación y trabajo en la protección y respeto de los Derechos Humanos, así como el fortalecimiento de la participación de la sociedad civil.</w:t>
      </w:r>
    </w:p>
    <w:p w14:paraId="50CF37FE"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3.–Consignación presupuestaria.</w:t>
      </w:r>
    </w:p>
    <w:p w14:paraId="38A3F36D"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La cuantía máxima objeto de la convocatoria es de veinticinco mil euros (25.000 euros), a cargo de la partida presupuestaria 23900 4800001 "Subvención Hermanamientos" del presupuesto de gastos del año 2026 del Ayuntamiento de Burlada.</w:t>
      </w:r>
    </w:p>
    <w:p w14:paraId="04BE6282"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4.–Requisitos.</w:t>
      </w:r>
    </w:p>
    <w:p w14:paraId="16D5DAC3"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 xml:space="preserve">Las asociaciones y organizaciones que deseen </w:t>
      </w:r>
      <w:proofErr w:type="gramStart"/>
      <w:r w:rsidRPr="00745806">
        <w:rPr>
          <w:rFonts w:ascii="Open Sans" w:eastAsia="Times New Roman" w:hAnsi="Open Sans" w:cs="Open Sans"/>
          <w:color w:val="333333"/>
          <w:kern w:val="0"/>
          <w:sz w:val="21"/>
          <w:szCs w:val="21"/>
          <w:lang w:eastAsia="es-ES"/>
          <w14:ligatures w14:val="none"/>
        </w:rPr>
        <w:t>concursar,</w:t>
      </w:r>
      <w:proofErr w:type="gramEnd"/>
      <w:r w:rsidRPr="00745806">
        <w:rPr>
          <w:rFonts w:ascii="Open Sans" w:eastAsia="Times New Roman" w:hAnsi="Open Sans" w:cs="Open Sans"/>
          <w:color w:val="333333"/>
          <w:kern w:val="0"/>
          <w:sz w:val="21"/>
          <w:szCs w:val="21"/>
          <w:lang w:eastAsia="es-ES"/>
          <w14:ligatures w14:val="none"/>
        </w:rPr>
        <w:t xml:space="preserve"> deberán reunir los siguientes requisitos:</w:t>
      </w:r>
    </w:p>
    <w:p w14:paraId="253633E6"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1. Ser personas jurídicas, legalmente constituidas y estar debidamente inscritas en el Registro de Asociaciones del Gobierno de Navarra.</w:t>
      </w:r>
    </w:p>
    <w:p w14:paraId="2B71B5DA"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2. Carecer de fines de lucro.</w:t>
      </w:r>
    </w:p>
    <w:p w14:paraId="445A47FC"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3. Tener como finalidad expresa la realización de acciones de cooperación al desarrollo y el fomento de la solidaridad entre los pueblos.</w:t>
      </w:r>
    </w:p>
    <w:p w14:paraId="56885594"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4. Contar con una contraparte local en la zona donde se vaya a realizar el proyecto que deberá ser una persona jurídica según la legislación del país beneficiario.</w:t>
      </w:r>
    </w:p>
    <w:p w14:paraId="4747F019"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5. Estar al corriente en el cumplimiento de sus obligaciones tributarias con la hacienda estatal, foral y local y frente a la Seguridad Social.</w:t>
      </w:r>
    </w:p>
    <w:p w14:paraId="2DD2C70D"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5.–Asociaciones y organizaciones beneficiarias.</w:t>
      </w:r>
    </w:p>
    <w:p w14:paraId="0A2AFAA5"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Pueden concurrir a la convocatoria las asociaciones y organizaciones legalmente constituidas, que tengan como uno de sus fines estatutarios la cooperación internacional, inscritas en el registro de asociaciones del Gobierno de Navarra, domiciliadas en Burlada o que demuestren arraigo continuado en los hermanamientos y que además hayan realizado actividades de sensibilización en la localidad en dos de los últimos tres años y que cumplan los requisitos establecidos en el artículo 4.</w:t>
      </w:r>
    </w:p>
    <w:p w14:paraId="2DDE32E8"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 xml:space="preserve">No podrá concurrir a las convocatorias de hermanamientos para la cooperación internacional, aquella asociación y organización que haya resultado adjudicataria en el </w:t>
      </w:r>
      <w:r w:rsidRPr="00745806">
        <w:rPr>
          <w:rFonts w:ascii="Open Sans" w:eastAsia="Times New Roman" w:hAnsi="Open Sans" w:cs="Open Sans"/>
          <w:color w:val="333333"/>
          <w:kern w:val="0"/>
          <w:sz w:val="21"/>
          <w:szCs w:val="21"/>
          <w:lang w:eastAsia="es-ES"/>
          <w14:ligatures w14:val="none"/>
        </w:rPr>
        <w:lastRenderedPageBreak/>
        <w:t>Convenio Cuatrienal del Ayuntamiento de Burlada durante los cuatro años que percibe la subvención.</w:t>
      </w:r>
    </w:p>
    <w:p w14:paraId="4053B324"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Las asociaciones y organizaciones que concurran, siempre que reúnan todos los requisitos, podrán hacerlo de manera individualizada o formando consorcio o agrupación entre varias para realizar un único proyecto, debiendo figurar, en tal caso, los datos diferenciados de las organizaciones agrupadas y quedar determinado con claridad cuál de ellas actúa como cabeza de consorcio.</w:t>
      </w:r>
    </w:p>
    <w:p w14:paraId="660C4325"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6.–Plazo y lugar de presentación.</w:t>
      </w:r>
    </w:p>
    <w:p w14:paraId="7F78BED3"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El plazo de presentación de las solicitudes será de 20 días naturales tras la publicación de la convocatoria en el Boletín Oficial de Navarra, previa publicación en el Base de Datos Nacional de Subvenciones.</w:t>
      </w:r>
    </w:p>
    <w:p w14:paraId="563DA36E"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La convocatoria se publicitará en la página web del Ayuntamiento, en la Base Nacional de Subvenciones, en el Boletín Oficial de Navarra, en la página web de la coordinadora de organizaciones y asociaciones no gubernamentales de Navarra y mediante correo electrónico o postal a las asociaciones que hayan concurrido en los últimos 5 años.</w:t>
      </w:r>
    </w:p>
    <w:p w14:paraId="15B399B1"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La solicitud deberá presentarse en el Registro General Electrónico del Ayuntamiento (sede electrónica Ayuntamiento de Burlada: www.burlada.es) o en otro de los lugares previstos en el artículo 16.4 de la Ley 39/2015, de 1 de octubre, del Procedimiento Administrativo Común de las Administraciones Públicas.</w:t>
      </w:r>
    </w:p>
    <w:p w14:paraId="261BCFE7"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De manera excepcional la documentación adicional o complementaria que no pudiese ser presentada a través del registro electrónico debido al volumen o exceso de capacidad del archivo esta documentación podrá presentarse en cualquiera de los Registros del Ayuntamiento de Burlada tanto en el edificio central en la plaza de las Eras S/N, como en la sede del Servicio Social de Base en la calle Landazábal número 5 bis o en otros registros públicos.</w:t>
      </w:r>
    </w:p>
    <w:p w14:paraId="14039807"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En el caso de que la solicitud se presente en Correos (mediante ORVE al código digital de destino: L01310608), deberá hacerse en sobre abierto para hacer constar en la cabecera de la primera hoja el nombre de la oficina, la fecha, el lugar, la hora y el minuto de admisión, circunstancias que también deberán figurar en el resguardo justificativo de su emisión.</w:t>
      </w:r>
    </w:p>
    <w:p w14:paraId="68EC067A" w14:textId="77777777" w:rsidR="00745806" w:rsidRPr="00745806" w:rsidRDefault="00745806" w:rsidP="00745806">
      <w:pPr>
        <w:shd w:val="clear" w:color="auto" w:fill="FFFFFF"/>
        <w:spacing w:after="24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 xml:space="preserve">Burlada, 14 de enero de </w:t>
      </w:r>
      <w:proofErr w:type="gramStart"/>
      <w:r w:rsidRPr="00745806">
        <w:rPr>
          <w:rFonts w:ascii="Open Sans" w:eastAsia="Times New Roman" w:hAnsi="Open Sans" w:cs="Open Sans"/>
          <w:color w:val="333333"/>
          <w:kern w:val="0"/>
          <w:sz w:val="21"/>
          <w:szCs w:val="21"/>
          <w:lang w:eastAsia="es-ES"/>
          <w14:ligatures w14:val="none"/>
        </w:rPr>
        <w:t>2026.–</w:t>
      </w:r>
      <w:proofErr w:type="gramEnd"/>
      <w:r w:rsidRPr="00745806">
        <w:rPr>
          <w:rFonts w:ascii="Open Sans" w:eastAsia="Times New Roman" w:hAnsi="Open Sans" w:cs="Open Sans"/>
          <w:color w:val="333333"/>
          <w:kern w:val="0"/>
          <w:sz w:val="21"/>
          <w:szCs w:val="21"/>
          <w:lang w:eastAsia="es-ES"/>
          <w14:ligatures w14:val="none"/>
        </w:rPr>
        <w:t xml:space="preserve">Berta Arizkun </w:t>
      </w:r>
      <w:proofErr w:type="spellStart"/>
      <w:r w:rsidRPr="00745806">
        <w:rPr>
          <w:rFonts w:ascii="Open Sans" w:eastAsia="Times New Roman" w:hAnsi="Open Sans" w:cs="Open Sans"/>
          <w:color w:val="333333"/>
          <w:kern w:val="0"/>
          <w:sz w:val="21"/>
          <w:szCs w:val="21"/>
          <w:lang w:eastAsia="es-ES"/>
          <w14:ligatures w14:val="none"/>
        </w:rPr>
        <w:t>Gonzalez</w:t>
      </w:r>
      <w:proofErr w:type="spellEnd"/>
      <w:r w:rsidRPr="00745806">
        <w:rPr>
          <w:rFonts w:ascii="Open Sans" w:eastAsia="Times New Roman" w:hAnsi="Open Sans" w:cs="Open Sans"/>
          <w:color w:val="333333"/>
          <w:kern w:val="0"/>
          <w:sz w:val="21"/>
          <w:szCs w:val="21"/>
          <w:lang w:eastAsia="es-ES"/>
          <w14:ligatures w14:val="none"/>
        </w:rPr>
        <w:t>, alcaldesa.</w:t>
      </w:r>
    </w:p>
    <w:p w14:paraId="41C17087" w14:textId="77777777" w:rsidR="00745806" w:rsidRPr="00745806" w:rsidRDefault="00745806" w:rsidP="00745806">
      <w:pPr>
        <w:shd w:val="clear" w:color="auto" w:fill="FFFFFF"/>
        <w:spacing w:after="300"/>
        <w:rPr>
          <w:rFonts w:ascii="Open Sans" w:eastAsia="Times New Roman" w:hAnsi="Open Sans" w:cs="Open Sans"/>
          <w:color w:val="333333"/>
          <w:kern w:val="0"/>
          <w:sz w:val="21"/>
          <w:szCs w:val="21"/>
          <w:lang w:eastAsia="es-ES"/>
          <w14:ligatures w14:val="none"/>
        </w:rPr>
      </w:pPr>
      <w:r w:rsidRPr="00745806">
        <w:rPr>
          <w:rFonts w:ascii="Open Sans" w:eastAsia="Times New Roman" w:hAnsi="Open Sans" w:cs="Open Sans"/>
          <w:color w:val="333333"/>
          <w:kern w:val="0"/>
          <w:sz w:val="21"/>
          <w:szCs w:val="21"/>
          <w:lang w:eastAsia="es-ES"/>
          <w14:ligatures w14:val="none"/>
        </w:rPr>
        <w:t>Código del anuncio: L2605562</w:t>
      </w:r>
    </w:p>
    <w:p w14:paraId="1A24329B"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06"/>
    <w:rsid w:val="000F174A"/>
    <w:rsid w:val="0048196E"/>
    <w:rsid w:val="00745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9CD0"/>
  <w15:chartTrackingRefBased/>
  <w15:docId w15:val="{14BD815A-FF99-48B7-91C5-E32769D4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58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58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4580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4580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4580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4580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45806"/>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8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58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580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580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4580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4580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4580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4580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4580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4580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8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8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80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4580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45806"/>
    <w:rPr>
      <w:i/>
      <w:iCs/>
      <w:color w:val="404040" w:themeColor="text1" w:themeTint="BF"/>
    </w:rPr>
  </w:style>
  <w:style w:type="paragraph" w:styleId="Prrafodelista">
    <w:name w:val="List Paragraph"/>
    <w:basedOn w:val="Normal"/>
    <w:uiPriority w:val="34"/>
    <w:qFormat/>
    <w:rsid w:val="00745806"/>
    <w:pPr>
      <w:ind w:left="720"/>
      <w:contextualSpacing/>
    </w:pPr>
  </w:style>
  <w:style w:type="character" w:styleId="nfasisintenso">
    <w:name w:val="Intense Emphasis"/>
    <w:basedOn w:val="Fuentedeprrafopredeter"/>
    <w:uiPriority w:val="21"/>
    <w:qFormat/>
    <w:rsid w:val="00745806"/>
    <w:rPr>
      <w:i/>
      <w:iCs/>
      <w:color w:val="0F4761" w:themeColor="accent1" w:themeShade="BF"/>
    </w:rPr>
  </w:style>
  <w:style w:type="paragraph" w:styleId="Citadestacada">
    <w:name w:val="Intense Quote"/>
    <w:basedOn w:val="Normal"/>
    <w:next w:val="Normal"/>
    <w:link w:val="CitadestacadaCar"/>
    <w:uiPriority w:val="30"/>
    <w:qFormat/>
    <w:rsid w:val="0074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5806"/>
    <w:rPr>
      <w:i/>
      <w:iCs/>
      <w:color w:val="0F4761" w:themeColor="accent1" w:themeShade="BF"/>
    </w:rPr>
  </w:style>
  <w:style w:type="character" w:styleId="Referenciaintensa">
    <w:name w:val="Intense Reference"/>
    <w:basedOn w:val="Fuentedeprrafopredeter"/>
    <w:uiPriority w:val="32"/>
    <w:qFormat/>
    <w:rsid w:val="007458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5792</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Congdn</dc:creator>
  <cp:keywords/>
  <dc:description/>
  <cp:lastModifiedBy>Congdn</cp:lastModifiedBy>
  <cp:revision>1</cp:revision>
  <dcterms:created xsi:type="dcterms:W3CDTF">2026-05-07T06:59:00Z</dcterms:created>
  <dcterms:modified xsi:type="dcterms:W3CDTF">2026-05-07T07:00:00Z</dcterms:modified>
</cp:coreProperties>
</file>